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C025D9" w14:textId="6B3394BD" w:rsidR="00571A08" w:rsidRPr="00571A08" w:rsidRDefault="00571A08" w:rsidP="00571A08">
      <w:pPr>
        <w:rPr>
          <w:b/>
          <w:bCs/>
          <w:sz w:val="36"/>
          <w:szCs w:val="36"/>
        </w:rPr>
      </w:pPr>
      <w:r w:rsidRPr="00571A08">
        <w:rPr>
          <w:b/>
          <w:bCs/>
          <w:sz w:val="36"/>
          <w:szCs w:val="36"/>
        </w:rPr>
        <w:t>Personal Care</w:t>
      </w:r>
      <w:r>
        <w:rPr>
          <w:b/>
          <w:bCs/>
          <w:sz w:val="36"/>
          <w:szCs w:val="36"/>
        </w:rPr>
        <w:t xml:space="preserve"> Assistant</w:t>
      </w:r>
      <w:r w:rsidRPr="00571A08">
        <w:rPr>
          <w:b/>
          <w:bCs/>
          <w:sz w:val="36"/>
          <w:szCs w:val="36"/>
        </w:rPr>
        <w:t xml:space="preserve"> (PCA)</w:t>
      </w:r>
    </w:p>
    <w:p w14:paraId="0478D2F9" w14:textId="799F6168" w:rsidR="00571A08" w:rsidRDefault="00571A08" w:rsidP="00571A08">
      <w:pPr>
        <w:rPr>
          <w:sz w:val="24"/>
          <w:szCs w:val="24"/>
        </w:rPr>
      </w:pPr>
      <w:r w:rsidRPr="00571A08">
        <w:rPr>
          <w:sz w:val="24"/>
          <w:szCs w:val="24"/>
        </w:rPr>
        <w:t>Moyola Aged Care</w:t>
      </w:r>
    </w:p>
    <w:p w14:paraId="4091B25A" w14:textId="5E6CB5A1" w:rsidR="00571A08" w:rsidRPr="00571A08" w:rsidRDefault="00571A08" w:rsidP="00571A08">
      <w:pPr>
        <w:rPr>
          <w:rStyle w:val="Hyperlink"/>
          <w:sz w:val="24"/>
          <w:szCs w:val="24"/>
        </w:rPr>
      </w:pPr>
      <w:r>
        <w:rPr>
          <w:sz w:val="24"/>
          <w:szCs w:val="24"/>
        </w:rPr>
        <w:t>60 Hunter Street, Tatura Vic 3616</w:t>
      </w:r>
      <w:r w:rsidRPr="00571A08">
        <w:rPr>
          <w:sz w:val="24"/>
          <w:szCs w:val="24"/>
        </w:rPr>
        <w:fldChar w:fldCharType="begin"/>
      </w:r>
      <w:r w:rsidRPr="00571A08">
        <w:rPr>
          <w:sz w:val="24"/>
          <w:szCs w:val="24"/>
        </w:rPr>
        <w:instrText xml:space="preserve"> HYPERLINK "https://www.seek.com.au/job/51088914?send=true&amp;returnto=%2Fjob%2F51088914" \t "_self" </w:instrText>
      </w:r>
      <w:r w:rsidRPr="00571A08">
        <w:rPr>
          <w:sz w:val="24"/>
          <w:szCs w:val="24"/>
        </w:rPr>
        <w:fldChar w:fldCharType="separate"/>
      </w:r>
    </w:p>
    <w:p w14:paraId="30740AE0" w14:textId="77777777" w:rsidR="00571A08" w:rsidRPr="00571A08" w:rsidRDefault="00571A08" w:rsidP="00571A08">
      <w:pPr>
        <w:rPr>
          <w:sz w:val="24"/>
          <w:szCs w:val="24"/>
        </w:rPr>
      </w:pPr>
      <w:r w:rsidRPr="00571A08">
        <w:rPr>
          <w:sz w:val="24"/>
          <w:szCs w:val="24"/>
        </w:rPr>
        <w:fldChar w:fldCharType="end"/>
      </w:r>
    </w:p>
    <w:p w14:paraId="6ED20798" w14:textId="5F6187AC" w:rsidR="00571A08" w:rsidRPr="00571A08" w:rsidRDefault="00571A08" w:rsidP="00571A08">
      <w:pPr>
        <w:rPr>
          <w:sz w:val="24"/>
          <w:szCs w:val="24"/>
        </w:rPr>
      </w:pPr>
      <w:r w:rsidRPr="00571A08">
        <w:rPr>
          <w:sz w:val="24"/>
          <w:szCs w:val="24"/>
        </w:rPr>
        <w:t>As a PCA at Moyola, you will have the opportunity to make a genuine difference in the lives of our 43 residents. By providing quality, individual residential care, and services.</w:t>
      </w:r>
    </w:p>
    <w:p w14:paraId="6811CF7B" w14:textId="77777777" w:rsidR="00571A08" w:rsidRPr="00571A08" w:rsidRDefault="00571A08" w:rsidP="00571A08">
      <w:pPr>
        <w:rPr>
          <w:sz w:val="24"/>
          <w:szCs w:val="24"/>
        </w:rPr>
      </w:pPr>
    </w:p>
    <w:p w14:paraId="0A7A325B" w14:textId="1F811EFE" w:rsidR="00571A08" w:rsidRPr="00571A08" w:rsidRDefault="00571A08" w:rsidP="00571A08">
      <w:pPr>
        <w:rPr>
          <w:sz w:val="24"/>
          <w:szCs w:val="24"/>
        </w:rPr>
      </w:pPr>
      <w:r w:rsidRPr="00571A08">
        <w:rPr>
          <w:sz w:val="24"/>
          <w:szCs w:val="24"/>
        </w:rPr>
        <w:t>The roles of PCA will suit those who:</w:t>
      </w:r>
    </w:p>
    <w:p w14:paraId="0CEA8256" w14:textId="77777777" w:rsidR="00571A08" w:rsidRPr="00571A08" w:rsidRDefault="00571A08" w:rsidP="00571A08">
      <w:pPr>
        <w:pStyle w:val="ListParagraph"/>
        <w:numPr>
          <w:ilvl w:val="0"/>
          <w:numId w:val="6"/>
        </w:numPr>
        <w:rPr>
          <w:rStyle w:val="ListParagraphChar"/>
          <w:sz w:val="24"/>
          <w:szCs w:val="24"/>
        </w:rPr>
      </w:pPr>
      <w:r w:rsidRPr="00571A08">
        <w:rPr>
          <w:rStyle w:val="ListParagraphChar"/>
          <w:sz w:val="24"/>
          <w:szCs w:val="24"/>
        </w:rPr>
        <w:t>share our principles of care based on the concept that each person is unique and has immeasurable worth; </w:t>
      </w:r>
    </w:p>
    <w:p w14:paraId="1B96D657" w14:textId="0BD21555" w:rsidR="00571A08" w:rsidRPr="00571A08" w:rsidRDefault="00571A08" w:rsidP="00571A08">
      <w:pPr>
        <w:pStyle w:val="ListParagraph"/>
        <w:numPr>
          <w:ilvl w:val="0"/>
          <w:numId w:val="6"/>
        </w:numPr>
        <w:rPr>
          <w:rStyle w:val="ListParagraphChar"/>
          <w:sz w:val="24"/>
          <w:szCs w:val="24"/>
        </w:rPr>
      </w:pPr>
      <w:r w:rsidRPr="00571A08">
        <w:rPr>
          <w:rStyle w:val="ListParagraphChar"/>
          <w:sz w:val="24"/>
          <w:szCs w:val="24"/>
        </w:rPr>
        <w:t>are available for morning, afternoon and night shifts on any day of the week and weekend;</w:t>
      </w:r>
    </w:p>
    <w:p w14:paraId="04A98AD2" w14:textId="409D565B" w:rsidR="00571A08" w:rsidRPr="00571A08" w:rsidRDefault="00571A08" w:rsidP="00571A08">
      <w:pPr>
        <w:pStyle w:val="ListParagraph"/>
        <w:numPr>
          <w:ilvl w:val="0"/>
          <w:numId w:val="6"/>
        </w:numPr>
        <w:rPr>
          <w:rStyle w:val="ListParagraphChar"/>
          <w:sz w:val="24"/>
          <w:szCs w:val="24"/>
        </w:rPr>
      </w:pPr>
      <w:r w:rsidRPr="00571A08">
        <w:rPr>
          <w:rStyle w:val="ListParagraphChar"/>
          <w:sz w:val="24"/>
          <w:szCs w:val="24"/>
        </w:rPr>
        <w:t xml:space="preserve">possess a friendly, </w:t>
      </w:r>
      <w:r>
        <w:rPr>
          <w:rStyle w:val="ListParagraphChar"/>
          <w:sz w:val="24"/>
          <w:szCs w:val="24"/>
        </w:rPr>
        <w:t xml:space="preserve">happy, </w:t>
      </w:r>
      <w:r w:rsidRPr="00571A08">
        <w:rPr>
          <w:rStyle w:val="ListParagraphChar"/>
          <w:sz w:val="24"/>
          <w:szCs w:val="24"/>
        </w:rPr>
        <w:t>can-do attitude, with a passion for providing excellent resident care and services;</w:t>
      </w:r>
    </w:p>
    <w:p w14:paraId="773F4B24" w14:textId="77777777" w:rsidR="00571A08" w:rsidRPr="00571A08" w:rsidRDefault="00571A08" w:rsidP="00571A08">
      <w:pPr>
        <w:pStyle w:val="ListParagraph"/>
        <w:numPr>
          <w:ilvl w:val="0"/>
          <w:numId w:val="6"/>
        </w:numPr>
        <w:rPr>
          <w:rStyle w:val="ListParagraphChar"/>
          <w:sz w:val="24"/>
          <w:szCs w:val="24"/>
        </w:rPr>
      </w:pPr>
      <w:r w:rsidRPr="00571A08">
        <w:rPr>
          <w:rStyle w:val="ListParagraphChar"/>
          <w:sz w:val="24"/>
          <w:szCs w:val="24"/>
        </w:rPr>
        <w:t>can provide a national police clearance certificate, when requested.</w:t>
      </w:r>
    </w:p>
    <w:p w14:paraId="458E4BB0" w14:textId="77777777" w:rsidR="00571A08" w:rsidRPr="00571A08" w:rsidRDefault="00571A08" w:rsidP="00571A08">
      <w:pPr>
        <w:rPr>
          <w:sz w:val="24"/>
          <w:szCs w:val="24"/>
        </w:rPr>
      </w:pPr>
    </w:p>
    <w:p w14:paraId="52328E67" w14:textId="15890B97" w:rsidR="00571A08" w:rsidRPr="00571A08" w:rsidRDefault="00571A08" w:rsidP="00571A08">
      <w:pPr>
        <w:rPr>
          <w:sz w:val="24"/>
          <w:szCs w:val="24"/>
        </w:rPr>
      </w:pPr>
      <w:r w:rsidRPr="00571A08">
        <w:rPr>
          <w:sz w:val="24"/>
          <w:szCs w:val="24"/>
        </w:rPr>
        <w:t>PCA’s will also require:</w:t>
      </w:r>
    </w:p>
    <w:p w14:paraId="788DD5AA" w14:textId="77777777" w:rsidR="00571A08" w:rsidRPr="00571A08" w:rsidRDefault="00571A08" w:rsidP="00571A0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71A08">
        <w:rPr>
          <w:sz w:val="24"/>
          <w:szCs w:val="24"/>
        </w:rPr>
        <w:t>Certificate 3 or 4 in Aged Care (Medication assistance qualification desirable)</w:t>
      </w:r>
    </w:p>
    <w:p w14:paraId="744AC933" w14:textId="77777777" w:rsidR="00571A08" w:rsidRPr="00571A08" w:rsidRDefault="00571A08" w:rsidP="00571A0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71A08">
        <w:rPr>
          <w:sz w:val="24"/>
          <w:szCs w:val="24"/>
        </w:rPr>
        <w:t>Previous aged care experience</w:t>
      </w:r>
    </w:p>
    <w:p w14:paraId="74159FD6" w14:textId="77777777" w:rsidR="00571A08" w:rsidRPr="00571A08" w:rsidRDefault="00571A08" w:rsidP="00571A0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71A08">
        <w:rPr>
          <w:sz w:val="24"/>
          <w:szCs w:val="24"/>
        </w:rPr>
        <w:t>Excellent communication, written and verbal skills,</w:t>
      </w:r>
    </w:p>
    <w:p w14:paraId="7CA1CDBF" w14:textId="77777777" w:rsidR="00571A08" w:rsidRPr="00571A08" w:rsidRDefault="00571A08" w:rsidP="00571A0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71A08">
        <w:rPr>
          <w:sz w:val="24"/>
          <w:szCs w:val="24"/>
        </w:rPr>
        <w:t>Computer and documentation skills</w:t>
      </w:r>
    </w:p>
    <w:p w14:paraId="665F2613" w14:textId="77777777" w:rsidR="00571A08" w:rsidRPr="00571A08" w:rsidRDefault="00571A08" w:rsidP="00571A08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71A08">
        <w:rPr>
          <w:sz w:val="24"/>
          <w:szCs w:val="24"/>
        </w:rPr>
        <w:t>Demonstrated knowledge of Manual Handling and safe lifting practices</w:t>
      </w:r>
    </w:p>
    <w:p w14:paraId="017AA950" w14:textId="77777777" w:rsidR="00571A08" w:rsidRPr="00571A08" w:rsidRDefault="00571A08" w:rsidP="00571A08">
      <w:pPr>
        <w:rPr>
          <w:sz w:val="24"/>
          <w:szCs w:val="24"/>
        </w:rPr>
      </w:pPr>
    </w:p>
    <w:p w14:paraId="522B531B" w14:textId="5CCB61FA" w:rsidR="00571A08" w:rsidRPr="00571A08" w:rsidRDefault="00571A08" w:rsidP="00571A08">
      <w:pPr>
        <w:rPr>
          <w:sz w:val="24"/>
          <w:szCs w:val="24"/>
        </w:rPr>
      </w:pPr>
      <w:r w:rsidRPr="00571A08">
        <w:rPr>
          <w:sz w:val="24"/>
          <w:szCs w:val="24"/>
        </w:rPr>
        <w:t>What you can expect from us:</w:t>
      </w:r>
    </w:p>
    <w:p w14:paraId="63201E1B" w14:textId="6B392D38" w:rsidR="00571A08" w:rsidRPr="00571A08" w:rsidRDefault="00571A08" w:rsidP="00571A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71A08">
        <w:rPr>
          <w:sz w:val="24"/>
          <w:szCs w:val="24"/>
        </w:rPr>
        <w:t>A friendly, social &amp; collaborative team</w:t>
      </w:r>
    </w:p>
    <w:p w14:paraId="622FCFD8" w14:textId="158F3032" w:rsidR="00571A08" w:rsidRPr="00571A08" w:rsidRDefault="00571A08" w:rsidP="00571A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71A08">
        <w:rPr>
          <w:sz w:val="24"/>
          <w:szCs w:val="24"/>
        </w:rPr>
        <w:t>A workplace that supports and values their staff</w:t>
      </w:r>
    </w:p>
    <w:p w14:paraId="5F4569BC" w14:textId="66C2E98C" w:rsidR="00571A08" w:rsidRPr="00571A08" w:rsidRDefault="00571A08" w:rsidP="00571A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71A08">
        <w:rPr>
          <w:sz w:val="24"/>
          <w:szCs w:val="24"/>
        </w:rPr>
        <w:t>Support from management and ongoing development and education opportunities</w:t>
      </w:r>
    </w:p>
    <w:p w14:paraId="04F62A17" w14:textId="6AAC5A88" w:rsidR="00571A08" w:rsidRPr="00571A08" w:rsidRDefault="00571A08" w:rsidP="00571A08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571A08">
        <w:rPr>
          <w:sz w:val="24"/>
          <w:szCs w:val="24"/>
        </w:rPr>
        <w:t>Above Award wages &amp; Salary packaging benefits</w:t>
      </w:r>
    </w:p>
    <w:p w14:paraId="16AF2979" w14:textId="77777777" w:rsidR="00571A08" w:rsidRPr="00571A08" w:rsidRDefault="00571A08" w:rsidP="00571A08">
      <w:pPr>
        <w:rPr>
          <w:sz w:val="24"/>
          <w:szCs w:val="24"/>
        </w:rPr>
      </w:pPr>
    </w:p>
    <w:p w14:paraId="39A261CD" w14:textId="77777777" w:rsidR="00595C55" w:rsidRPr="00571A08" w:rsidRDefault="00595C55" w:rsidP="00571A08">
      <w:pPr>
        <w:rPr>
          <w:sz w:val="24"/>
          <w:szCs w:val="24"/>
        </w:rPr>
      </w:pPr>
    </w:p>
    <w:sectPr w:rsidR="00595C55" w:rsidRPr="00571A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B4463"/>
    <w:multiLevelType w:val="multilevel"/>
    <w:tmpl w:val="B108F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DD45F7"/>
    <w:multiLevelType w:val="hybridMultilevel"/>
    <w:tmpl w:val="A14681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037717"/>
    <w:multiLevelType w:val="multilevel"/>
    <w:tmpl w:val="15FEF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091A13"/>
    <w:multiLevelType w:val="multilevel"/>
    <w:tmpl w:val="DC58D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54300F"/>
    <w:multiLevelType w:val="multilevel"/>
    <w:tmpl w:val="BC7A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D25409"/>
    <w:multiLevelType w:val="multilevel"/>
    <w:tmpl w:val="29F04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1190B41"/>
    <w:multiLevelType w:val="hybridMultilevel"/>
    <w:tmpl w:val="F8BCE8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96B75"/>
    <w:multiLevelType w:val="hybridMultilevel"/>
    <w:tmpl w:val="7B6A2C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stylePaneSortMethod w:val="00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A08"/>
    <w:rsid w:val="004D4024"/>
    <w:rsid w:val="00571A08"/>
    <w:rsid w:val="00595C55"/>
    <w:rsid w:val="00970AF6"/>
    <w:rsid w:val="00F7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395E8"/>
  <w15:chartTrackingRefBased/>
  <w15:docId w15:val="{681CDB25-35F8-49B4-84A2-387F00D2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1A08"/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571A08"/>
    <w:pPr>
      <w:spacing w:before="100" w:beforeAutospacing="1" w:after="100" w:afterAutospacing="1"/>
      <w:outlineLvl w:val="0"/>
    </w:pPr>
    <w:rPr>
      <w:rFonts w:ascii="Calibri" w:eastAsia="Times New Roman" w:hAnsi="Calibri" w:cs="Calibri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1A08"/>
    <w:rPr>
      <w:rFonts w:eastAsia="Times New Roman" w:cs="Calibri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571A08"/>
    <w:rPr>
      <w:color w:val="0070C0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571A08"/>
    <w:pPr>
      <w:spacing w:before="100" w:beforeAutospacing="1" w:after="100" w:afterAutospacing="1"/>
    </w:pPr>
    <w:rPr>
      <w:rFonts w:ascii="Calibri" w:eastAsia="Times New Roman" w:hAnsi="Calibri" w:cs="Calibri"/>
      <w:lang w:eastAsia="en-AU"/>
    </w:rPr>
  </w:style>
  <w:style w:type="character" w:customStyle="1" w:styleId="fywkg">
    <w:name w:val="fywkg"/>
    <w:basedOn w:val="DefaultParagraphFont"/>
    <w:rsid w:val="00571A08"/>
  </w:style>
  <w:style w:type="character" w:styleId="Strong">
    <w:name w:val="Strong"/>
    <w:basedOn w:val="DefaultParagraphFont"/>
    <w:uiPriority w:val="22"/>
    <w:qFormat/>
    <w:rsid w:val="00571A08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71A08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571A08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90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93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4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3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029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148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905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69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37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9530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9264617">
                                                              <w:marLeft w:val="-18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7890574">
                                                                  <w:marLeft w:val="180"/>
                                                                  <w:marRight w:val="0"/>
                                                                  <w:marTop w:val="18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0929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0019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4361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0509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36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7578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49277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9216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3663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803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6548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935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89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02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3749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85872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5335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341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7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2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0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Moyola">
      <a:dk1>
        <a:srgbClr val="000000"/>
      </a:dk1>
      <a:lt1>
        <a:sysClr val="window" lastClr="FFFFFF"/>
      </a:lt1>
      <a:dk2>
        <a:srgbClr val="014751"/>
      </a:dk2>
      <a:lt2>
        <a:srgbClr val="F2F2F2"/>
      </a:lt2>
      <a:accent1>
        <a:srgbClr val="014751"/>
      </a:accent1>
      <a:accent2>
        <a:srgbClr val="00918A"/>
      </a:accent2>
      <a:accent3>
        <a:srgbClr val="46BFAE"/>
      </a:accent3>
      <a:accent4>
        <a:srgbClr val="82C341"/>
      </a:accent4>
      <a:accent5>
        <a:srgbClr val="954F72"/>
      </a:accent5>
      <a:accent6>
        <a:srgbClr val="A5A5A5"/>
      </a:accent6>
      <a:hlink>
        <a:srgbClr val="0070C0"/>
      </a:hlink>
      <a:folHlink>
        <a:srgbClr val="0070C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1</cp:revision>
  <dcterms:created xsi:type="dcterms:W3CDTF">2021-06-24T06:27:00Z</dcterms:created>
  <dcterms:modified xsi:type="dcterms:W3CDTF">2021-06-24T06:33:00Z</dcterms:modified>
</cp:coreProperties>
</file>